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A83A6" w14:textId="77777777" w:rsidR="00B97EB8" w:rsidRDefault="00B97EB8" w:rsidP="00B97EB8"/>
    <w:p w14:paraId="652C1223" w14:textId="04502790" w:rsidR="00B97EB8" w:rsidRDefault="00B97EB8" w:rsidP="00B97EB8">
      <w:r>
        <w:t>Bom dia, conselheiros do CMDCA! Espero que estejam todos bem.</w:t>
      </w:r>
    </w:p>
    <w:p w14:paraId="66C0B07D" w14:textId="77777777" w:rsidR="00B97EB8" w:rsidRDefault="00B97EB8" w:rsidP="00B97EB8"/>
    <w:p w14:paraId="093F9B35" w14:textId="77777777" w:rsidR="00B97EB8" w:rsidRDefault="00B97EB8" w:rsidP="00B97EB8">
      <w:pPr>
        <w:jc w:val="both"/>
      </w:pPr>
      <w:r>
        <w:t>Gostaria de informar que nossa reunião, conforme definido pelo colegiado, estava agendada para o dia 21 de maio, às 10h. No entanto, devido a uma alteração na programação da Unidade Gestora — em razão da realização do evento Maio Laranja no mesmo dia e horário — será necessário ajustar o horário da reunião.</w:t>
      </w:r>
    </w:p>
    <w:p w14:paraId="6831F407" w14:textId="77777777" w:rsidR="00B97EB8" w:rsidRDefault="00B97EB8" w:rsidP="00B97EB8">
      <w:pPr>
        <w:jc w:val="both"/>
      </w:pPr>
    </w:p>
    <w:p w14:paraId="5F6B9E16" w14:textId="77777777" w:rsidR="00B97EB8" w:rsidRDefault="00B97EB8" w:rsidP="00B97EB8">
      <w:pPr>
        <w:jc w:val="both"/>
      </w:pPr>
      <w:r>
        <w:t>Dessa forma, a reunião será mantida no dia 21 de maio, porém às 14h, por meio do link: https://meet.google.com/iuc-mgnv-ghx</w:t>
      </w:r>
    </w:p>
    <w:p w14:paraId="3E9CA143" w14:textId="77777777" w:rsidR="00B97EB8" w:rsidRDefault="00B97EB8" w:rsidP="00B97EB8">
      <w:pPr>
        <w:jc w:val="both"/>
      </w:pPr>
    </w:p>
    <w:p w14:paraId="19E35711" w14:textId="77777777" w:rsidR="00B97EB8" w:rsidRDefault="00B97EB8" w:rsidP="00B97EB8">
      <w:pPr>
        <w:jc w:val="both"/>
      </w:pPr>
      <w:r>
        <w:t>Pauta:</w:t>
      </w:r>
    </w:p>
    <w:p w14:paraId="418FE4D8" w14:textId="77777777" w:rsidR="00B97EB8" w:rsidRDefault="00B97EB8" w:rsidP="00B97EB8">
      <w:pPr>
        <w:jc w:val="both"/>
      </w:pPr>
    </w:p>
    <w:p w14:paraId="484AF8C0" w14:textId="77777777" w:rsidR="00B97EB8" w:rsidRDefault="00B97EB8" w:rsidP="00B97EB8">
      <w:pPr>
        <w:jc w:val="both"/>
      </w:pPr>
      <w:r>
        <w:t>Aprovação do Fluxo do PETI</w:t>
      </w:r>
    </w:p>
    <w:p w14:paraId="7F35C61F" w14:textId="77777777" w:rsidR="00B97EB8" w:rsidRDefault="00B97EB8" w:rsidP="00B97EB8">
      <w:pPr>
        <w:jc w:val="both"/>
      </w:pPr>
    </w:p>
    <w:p w14:paraId="4CFE9470" w14:textId="77777777" w:rsidR="00B97EB8" w:rsidRDefault="00B97EB8" w:rsidP="00B97EB8">
      <w:pPr>
        <w:jc w:val="both"/>
      </w:pPr>
      <w:r>
        <w:t>O material segue abaixo para leitura prévia de todos.</w:t>
      </w:r>
    </w:p>
    <w:p w14:paraId="5D916C38" w14:textId="77777777" w:rsidR="00B97EB8" w:rsidRDefault="00B97EB8" w:rsidP="00B97EB8">
      <w:pPr>
        <w:jc w:val="both"/>
      </w:pPr>
    </w:p>
    <w:p w14:paraId="55504E3C" w14:textId="2EF190E3" w:rsidR="00B30C49" w:rsidRPr="00B97EB8" w:rsidRDefault="00B97EB8" w:rsidP="00B97EB8">
      <w:pPr>
        <w:jc w:val="both"/>
      </w:pPr>
      <w:r>
        <w:t>Desde já, agradeço a compreensão.</w:t>
      </w:r>
    </w:p>
    <w:sectPr w:rsidR="00B30C49" w:rsidRPr="00B97EB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2B612" w14:textId="77777777" w:rsidR="00BC2FF2" w:rsidRDefault="00BC2FF2" w:rsidP="00B97EB8">
      <w:pPr>
        <w:spacing w:after="0" w:line="240" w:lineRule="auto"/>
      </w:pPr>
      <w:r>
        <w:separator/>
      </w:r>
    </w:p>
  </w:endnote>
  <w:endnote w:type="continuationSeparator" w:id="0">
    <w:p w14:paraId="72BC1264" w14:textId="77777777" w:rsidR="00BC2FF2" w:rsidRDefault="00BC2FF2" w:rsidP="00B97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74AA" w14:textId="77777777" w:rsidR="00B97EB8" w:rsidRPr="00216D99" w:rsidRDefault="00B97EB8" w:rsidP="00216D99">
    <w:pPr>
      <w:pStyle w:val="Rodap"/>
      <w:jc w:val="center"/>
      <w:rPr>
        <w:b/>
        <w:bCs/>
        <w:sz w:val="20"/>
        <w:szCs w:val="20"/>
      </w:rPr>
    </w:pPr>
    <w:r w:rsidRPr="00216D99">
      <w:rPr>
        <w:b/>
        <w:bCs/>
        <w:sz w:val="20"/>
        <w:szCs w:val="20"/>
      </w:rPr>
      <w:t xml:space="preserve">Avenida Eduardo Castro, nº 655, Vila São José – </w:t>
    </w:r>
    <w:proofErr w:type="spellStart"/>
    <w:r w:rsidRPr="00216D99">
      <w:rPr>
        <w:b/>
        <w:bCs/>
        <w:sz w:val="20"/>
        <w:szCs w:val="20"/>
      </w:rPr>
      <w:t>Tel</w:t>
    </w:r>
    <w:proofErr w:type="spellEnd"/>
    <w:r w:rsidRPr="00216D99">
      <w:rPr>
        <w:b/>
        <w:bCs/>
        <w:sz w:val="20"/>
        <w:szCs w:val="20"/>
      </w:rPr>
      <w:t xml:space="preserve"> (11) 4595-4008</w:t>
    </w:r>
  </w:p>
  <w:p w14:paraId="293C7A4C" w14:textId="77777777" w:rsidR="00B97EB8" w:rsidRPr="00216D99" w:rsidRDefault="00B97EB8" w:rsidP="00216D99">
    <w:pPr>
      <w:pStyle w:val="Rodap"/>
      <w:jc w:val="center"/>
      <w:rPr>
        <w:b/>
        <w:bCs/>
        <w:sz w:val="20"/>
        <w:szCs w:val="20"/>
      </w:rPr>
    </w:pPr>
    <w:r w:rsidRPr="00216D99">
      <w:rPr>
        <w:b/>
        <w:bCs/>
        <w:sz w:val="20"/>
        <w:szCs w:val="20"/>
      </w:rPr>
      <w:t>Email: cmdca.varzeapaulista@gmail.com</w:t>
    </w:r>
  </w:p>
  <w:p w14:paraId="3CB53C12" w14:textId="77777777" w:rsidR="00B97EB8" w:rsidRDefault="00B97EB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680EF" w14:textId="77777777" w:rsidR="00BC2FF2" w:rsidRDefault="00BC2FF2" w:rsidP="00B97EB8">
      <w:pPr>
        <w:spacing w:after="0" w:line="240" w:lineRule="auto"/>
      </w:pPr>
      <w:r>
        <w:separator/>
      </w:r>
    </w:p>
  </w:footnote>
  <w:footnote w:type="continuationSeparator" w:id="0">
    <w:p w14:paraId="74E61310" w14:textId="77777777" w:rsidR="00BC2FF2" w:rsidRDefault="00BC2FF2" w:rsidP="00B97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D9B8E" w14:textId="55D47D91" w:rsidR="00B97EB8" w:rsidRDefault="00B97EB8">
    <w:pPr>
      <w:pStyle w:val="Cabealho"/>
    </w:pPr>
    <w:r>
      <w:t xml:space="preserve">                                                 </w:t>
    </w:r>
    <w:r>
      <w:rPr>
        <w:noProof/>
      </w:rPr>
      <w:drawing>
        <wp:inline distT="0" distB="0" distL="0" distR="0" wp14:anchorId="3E842D13" wp14:editId="6FC1F63C">
          <wp:extent cx="2022475" cy="1042323"/>
          <wp:effectExtent l="0" t="0" r="0" b="5715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53" r="2458" b="45007"/>
                  <a:stretch/>
                </pic:blipFill>
                <pic:spPr bwMode="auto">
                  <a:xfrm>
                    <a:off x="0" y="0"/>
                    <a:ext cx="2039693" cy="10511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B8"/>
    <w:rsid w:val="007728C0"/>
    <w:rsid w:val="00A23949"/>
    <w:rsid w:val="00B30C49"/>
    <w:rsid w:val="00B97EB8"/>
    <w:rsid w:val="00BC2FF2"/>
    <w:rsid w:val="00F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E130"/>
  <w15:chartTrackingRefBased/>
  <w15:docId w15:val="{49E8B72C-3B66-45DF-9CC7-3180C3D4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97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7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97E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97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97E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97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97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97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97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7E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7E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97E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97EB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97EB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97E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97EB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97E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97E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97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97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97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97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97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97EB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97EB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97EB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97E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97EB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97EB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97E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7EB8"/>
  </w:style>
  <w:style w:type="paragraph" w:styleId="Rodap">
    <w:name w:val="footer"/>
    <w:basedOn w:val="Normal"/>
    <w:link w:val="RodapChar"/>
    <w:uiPriority w:val="99"/>
    <w:unhideWhenUsed/>
    <w:rsid w:val="00B97E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7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527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Ane Santos</dc:creator>
  <cp:keywords/>
  <dc:description/>
  <cp:lastModifiedBy>Sue Ane Santos</cp:lastModifiedBy>
  <cp:revision>1</cp:revision>
  <dcterms:created xsi:type="dcterms:W3CDTF">2026-07-28T17:34:00Z</dcterms:created>
  <dcterms:modified xsi:type="dcterms:W3CDTF">2026-07-28T17:36:00Z</dcterms:modified>
</cp:coreProperties>
</file>