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F7A" w14:textId="3953CEF7" w:rsidR="00FB0ABF" w:rsidRDefault="00FB0ABF"/>
    <w:p w14:paraId="5F379F0A" w14:textId="73DD1D25" w:rsidR="003811E9" w:rsidRDefault="003811E9"/>
    <w:p w14:paraId="04B3FE78" w14:textId="0835F5F9" w:rsidR="003811E9" w:rsidRPr="003811E9" w:rsidRDefault="003811E9">
      <w:pPr>
        <w:rPr>
          <w:b/>
          <w:bCs/>
          <w:sz w:val="32"/>
          <w:szCs w:val="32"/>
        </w:rPr>
      </w:pPr>
    </w:p>
    <w:p w14:paraId="5D62F1AE" w14:textId="77777777" w:rsidR="003811E9" w:rsidRDefault="003811E9" w:rsidP="003811E9">
      <w:pPr>
        <w:rPr>
          <w:b/>
          <w:bCs/>
          <w:sz w:val="32"/>
          <w:szCs w:val="32"/>
        </w:rPr>
      </w:pPr>
      <w:proofErr w:type="spellStart"/>
      <w:r w:rsidRPr="003811E9">
        <w:rPr>
          <w:b/>
          <w:bCs/>
          <w:sz w:val="32"/>
          <w:szCs w:val="32"/>
        </w:rPr>
        <w:t>Pré</w:t>
      </w:r>
      <w:proofErr w:type="spellEnd"/>
      <w:r w:rsidRPr="003811E9">
        <w:rPr>
          <w:b/>
          <w:bCs/>
          <w:sz w:val="32"/>
          <w:szCs w:val="32"/>
        </w:rPr>
        <w:t xml:space="preserve"> Conferência </w:t>
      </w:r>
    </w:p>
    <w:p w14:paraId="245DDA52" w14:textId="10B26B59" w:rsidR="003811E9" w:rsidRPr="003811E9" w:rsidRDefault="003811E9" w:rsidP="003811E9">
      <w:pPr>
        <w:rPr>
          <w:b/>
          <w:bCs/>
          <w:sz w:val="32"/>
          <w:szCs w:val="32"/>
        </w:rPr>
      </w:pPr>
    </w:p>
    <w:p w14:paraId="0D39B75F" w14:textId="77777777" w:rsidR="003811E9" w:rsidRDefault="003811E9" w:rsidP="003811E9">
      <w:pPr>
        <w:rPr>
          <w:b/>
          <w:bCs/>
          <w:sz w:val="32"/>
          <w:szCs w:val="32"/>
        </w:rPr>
      </w:pPr>
      <w:r w:rsidRPr="003811E9">
        <w:rPr>
          <w:b/>
          <w:bCs/>
          <w:sz w:val="32"/>
          <w:szCs w:val="32"/>
        </w:rPr>
        <w:t xml:space="preserve">Sexta-feira 11 de novembro  </w:t>
      </w:r>
    </w:p>
    <w:p w14:paraId="3F8D442C" w14:textId="4FF88CAD" w:rsidR="003811E9" w:rsidRPr="003811E9" w:rsidRDefault="003811E9" w:rsidP="003811E9">
      <w:pPr>
        <w:rPr>
          <w:b/>
          <w:bCs/>
          <w:sz w:val="32"/>
          <w:szCs w:val="32"/>
        </w:rPr>
      </w:pPr>
      <w:r w:rsidRPr="003811E9">
        <w:rPr>
          <w:b/>
          <w:bCs/>
          <w:sz w:val="32"/>
          <w:szCs w:val="32"/>
        </w:rPr>
        <w:t>9:00 – 11:30pm</w:t>
      </w:r>
    </w:p>
    <w:p w14:paraId="7A6B62E2" w14:textId="77777777" w:rsidR="003811E9" w:rsidRPr="003811E9" w:rsidRDefault="003811E9" w:rsidP="003811E9">
      <w:pPr>
        <w:rPr>
          <w:b/>
          <w:bCs/>
          <w:sz w:val="36"/>
          <w:szCs w:val="36"/>
        </w:rPr>
      </w:pPr>
    </w:p>
    <w:p w14:paraId="504A3505" w14:textId="77777777" w:rsidR="003811E9" w:rsidRDefault="003811E9" w:rsidP="003811E9">
      <w:pPr>
        <w:rPr>
          <w:b/>
          <w:bCs/>
        </w:rPr>
      </w:pPr>
      <w:proofErr w:type="gramStart"/>
      <w:r w:rsidRPr="003811E9">
        <w:rPr>
          <w:b/>
          <w:bCs/>
          <w:sz w:val="36"/>
          <w:szCs w:val="36"/>
        </w:rPr>
        <w:t>EIXO  5.º</w:t>
      </w:r>
      <w:proofErr w:type="gramEnd"/>
      <w:r>
        <w:rPr>
          <w:b/>
          <w:bCs/>
        </w:rPr>
        <w:t xml:space="preserve"> </w:t>
      </w:r>
    </w:p>
    <w:p w14:paraId="488D0FC7" w14:textId="06B10645" w:rsidR="003811E9" w:rsidRPr="003811E9" w:rsidRDefault="003811E9" w:rsidP="003811E9">
      <w:pPr>
        <w:rPr>
          <w:b/>
          <w:bCs/>
          <w:sz w:val="24"/>
          <w:szCs w:val="24"/>
        </w:rPr>
      </w:pPr>
      <w:r w:rsidRPr="003811E9">
        <w:rPr>
          <w:b/>
          <w:bCs/>
          <w:sz w:val="24"/>
          <w:szCs w:val="24"/>
        </w:rPr>
        <w:t xml:space="preserve"> (serviço de convivência e fortalecimento de vínculo – Vinicius / Sitio Agar)</w:t>
      </w:r>
    </w:p>
    <w:p w14:paraId="74CDC9C6" w14:textId="77777777" w:rsidR="003811E9" w:rsidRDefault="003811E9" w:rsidP="003811E9">
      <w:pPr>
        <w:rPr>
          <w:b/>
          <w:bCs/>
          <w:sz w:val="36"/>
          <w:szCs w:val="36"/>
        </w:rPr>
      </w:pPr>
    </w:p>
    <w:p w14:paraId="6512E523" w14:textId="77777777" w:rsidR="003811E9" w:rsidRDefault="003811E9" w:rsidP="003811E9">
      <w:pPr>
        <w:rPr>
          <w:b/>
          <w:bCs/>
          <w:sz w:val="36"/>
          <w:szCs w:val="36"/>
        </w:rPr>
      </w:pPr>
    </w:p>
    <w:p w14:paraId="66A32CB1" w14:textId="15C29676" w:rsidR="003811E9" w:rsidRPr="003811E9" w:rsidRDefault="003811E9" w:rsidP="003811E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Pr="003811E9">
        <w:rPr>
          <w:b/>
          <w:bCs/>
          <w:sz w:val="36"/>
          <w:szCs w:val="36"/>
        </w:rPr>
        <w:t>Garantia de recursos para as políticas públicas voltadas para crianças e adolescentes durante e após a pandemia de Covid-19.</w:t>
      </w:r>
      <w:r>
        <w:rPr>
          <w:b/>
          <w:bCs/>
          <w:sz w:val="36"/>
          <w:szCs w:val="36"/>
        </w:rPr>
        <w:t>”</w:t>
      </w:r>
    </w:p>
    <w:p w14:paraId="70B477CB" w14:textId="77777777" w:rsidR="003811E9" w:rsidRDefault="003811E9" w:rsidP="003811E9">
      <w:pPr>
        <w:rPr>
          <w:b/>
          <w:bCs/>
          <w:sz w:val="32"/>
          <w:szCs w:val="32"/>
        </w:rPr>
      </w:pPr>
    </w:p>
    <w:p w14:paraId="3404D028" w14:textId="77777777" w:rsidR="003811E9" w:rsidRDefault="003811E9" w:rsidP="003811E9">
      <w:pPr>
        <w:rPr>
          <w:b/>
          <w:bCs/>
          <w:sz w:val="32"/>
          <w:szCs w:val="32"/>
        </w:rPr>
      </w:pPr>
    </w:p>
    <w:p w14:paraId="297D114B" w14:textId="2F5A3DE2" w:rsidR="003811E9" w:rsidRPr="003811E9" w:rsidRDefault="003811E9" w:rsidP="003811E9">
      <w:pPr>
        <w:rPr>
          <w:b/>
          <w:bCs/>
          <w:sz w:val="32"/>
          <w:szCs w:val="32"/>
        </w:rPr>
      </w:pPr>
      <w:r w:rsidRPr="003811E9">
        <w:rPr>
          <w:b/>
          <w:bCs/>
          <w:sz w:val="32"/>
          <w:szCs w:val="32"/>
        </w:rPr>
        <w:t>Informações de participação do Google Meet</w:t>
      </w:r>
    </w:p>
    <w:p w14:paraId="192A03A9" w14:textId="3E0D44C3" w:rsidR="003811E9" w:rsidRPr="003811E9" w:rsidRDefault="003811E9" w:rsidP="003811E9">
      <w:pPr>
        <w:rPr>
          <w:b/>
          <w:bCs/>
          <w:sz w:val="32"/>
          <w:szCs w:val="32"/>
        </w:rPr>
      </w:pPr>
      <w:r w:rsidRPr="003811E9">
        <w:rPr>
          <w:b/>
          <w:bCs/>
          <w:sz w:val="32"/>
          <w:szCs w:val="32"/>
        </w:rPr>
        <w:t>Link da videochamada: https://meet.google.com/uph-gqrp-zis</w:t>
      </w:r>
    </w:p>
    <w:sectPr w:rsidR="003811E9" w:rsidRPr="00381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9"/>
    <w:rsid w:val="003811E9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296A"/>
  <w15:chartTrackingRefBased/>
  <w15:docId w15:val="{991A4FAE-57F6-4BD8-91C2-57A433E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2022-11-10T19:48:00Z</dcterms:created>
  <dcterms:modified xsi:type="dcterms:W3CDTF">2022-11-10T19:52:00Z</dcterms:modified>
</cp:coreProperties>
</file>