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33B" w:rsidRDefault="00BB533B" w:rsidP="00BB533B">
      <w:pPr>
        <w:jc w:val="both"/>
        <w:rPr>
          <w:sz w:val="24"/>
          <w:szCs w:val="24"/>
        </w:rPr>
      </w:pPr>
    </w:p>
    <w:p w:rsidR="00BB533B" w:rsidRPr="00BB533B" w:rsidRDefault="00BB533B" w:rsidP="00BB533B">
      <w:pPr>
        <w:jc w:val="both"/>
        <w:rPr>
          <w:sz w:val="24"/>
          <w:szCs w:val="24"/>
        </w:rPr>
      </w:pPr>
      <w:r w:rsidRPr="00BB533B">
        <w:rPr>
          <w:sz w:val="24"/>
          <w:szCs w:val="24"/>
        </w:rPr>
        <w:t xml:space="preserve">Ao dia trinta do mês de junho de dois mil e vinte e cinco, através da plataforma Google Meet, foi realizada a Reunião Extraordinária do Conselho Municipal de Assistência Social de Várzea Paulista. A reunião contou com a presença de oito conselheiros, sendo eles: Wagma Reny Leite, Michela Fonseca da Silva, Valdirene Camilo Alves Miranda, Sueli Carriel </w:t>
      </w:r>
      <w:proofErr w:type="spellStart"/>
      <w:r w:rsidRPr="00BB533B">
        <w:rPr>
          <w:sz w:val="24"/>
          <w:szCs w:val="24"/>
        </w:rPr>
        <w:t>Herrerias</w:t>
      </w:r>
      <w:proofErr w:type="spellEnd"/>
      <w:r w:rsidRPr="00BB533B">
        <w:rPr>
          <w:sz w:val="24"/>
          <w:szCs w:val="24"/>
        </w:rPr>
        <w:t xml:space="preserve">, Luciane de Campos </w:t>
      </w:r>
      <w:proofErr w:type="spellStart"/>
      <w:r w:rsidRPr="00BB533B">
        <w:rPr>
          <w:sz w:val="24"/>
          <w:szCs w:val="24"/>
        </w:rPr>
        <w:t>Uekubo</w:t>
      </w:r>
      <w:proofErr w:type="spellEnd"/>
      <w:r w:rsidRPr="00BB533B">
        <w:rPr>
          <w:sz w:val="24"/>
          <w:szCs w:val="24"/>
        </w:rPr>
        <w:t xml:space="preserve">, Wellington Gomes Baltazar, Simone de Kátia Lopes e Robson dos Santos Junior. Participaram também o gestor executivo Renato Martinez e a coordenadora de diagnósticos e indicadores Mariana </w:t>
      </w:r>
      <w:proofErr w:type="spellStart"/>
      <w:r w:rsidRPr="00BB533B">
        <w:rPr>
          <w:sz w:val="24"/>
          <w:szCs w:val="24"/>
        </w:rPr>
        <w:t>Gianneshi</w:t>
      </w:r>
      <w:proofErr w:type="spellEnd"/>
      <w:r w:rsidRPr="00BB533B">
        <w:rPr>
          <w:sz w:val="24"/>
          <w:szCs w:val="24"/>
        </w:rPr>
        <w:t xml:space="preserve"> </w:t>
      </w:r>
      <w:proofErr w:type="spellStart"/>
      <w:r w:rsidRPr="00BB533B">
        <w:rPr>
          <w:sz w:val="24"/>
          <w:szCs w:val="24"/>
        </w:rPr>
        <w:t>Demetrio</w:t>
      </w:r>
      <w:proofErr w:type="spellEnd"/>
      <w:r w:rsidRPr="00BB533B">
        <w:rPr>
          <w:sz w:val="24"/>
          <w:szCs w:val="24"/>
        </w:rPr>
        <w:t xml:space="preserve">, ambos da Unidade Gestora de Desenvolvimento Social de Várzea Paulista. Ao verificar a existência de quórum, eu, Sue Ane Bianca Santos, iniciei a reunião agradecendo a participação de todos os conselheiros e passei a palavra ao gestor Renato, que agradeceu a presença de todos e pediu desculpas pela urgência da reunião. Explicou que a pessoa que estava conduzindo a Assistência Social anteriormente não repassou as informações necessárias de que esse Plano de Ação da Vigilância Socioassistencial precisava passar pela aprovação deste Conselho. Renato deu a palavra para Mariana, que iniciou a apresentação em slides do Plano de Ação, que é um mecanismo do Sistema Único de Assistência Social (SUAS) que consiste no monitoramento, análise e produção de informações sobre as vulnerabilidades e riscos sociais no território. Sua função é identificar demandas, avaliar serviços e subsidiar a gestão na elaboração de políticas de assistência social. Sua importância reside no apoio à gestão e ao planejamento das políticas públicas, permitindo a identificação de necessidades sociais, a melhoria da qualidade dos serviços prestados e o fortalecimento da proteção social, promovendo ações mais eficazes e </w:t>
      </w:r>
      <w:proofErr w:type="spellStart"/>
      <w:r w:rsidRPr="00BB533B">
        <w:rPr>
          <w:sz w:val="24"/>
          <w:szCs w:val="24"/>
        </w:rPr>
        <w:t>territorializadas</w:t>
      </w:r>
      <w:proofErr w:type="spellEnd"/>
      <w:r w:rsidRPr="00BB533B">
        <w:rPr>
          <w:sz w:val="24"/>
          <w:szCs w:val="24"/>
        </w:rPr>
        <w:t>. As ações previstas no Plano são: elaboração de diagnóstico e estudos com a reelaboração e reaplicação dos novos instrumentais, coleta e tabulação de novos dados em até 4 meses pela equipe da vigilância; monitoramento e avaliação das informações que possam subsidiar o planejamento, com uso de planilhas e análises qualitativas e quantitativas, com reuniões trimestrais e visitas semestrais pelas equipes técnicas; planejamento e busca ativa para identificar famílias e territórios em desproteção social com perfil para inclusão no Cadastro Único e no PAIF/PAEFI, com planejamento de ações a cada 6 meses; e criação de um plano de ação para registro das situações de violações de direitos junto à rede SUAS, com notificações registradas conforme fluxo estabelecido, também com prazo de 6 meses. Concluída a apresentação e apresentado o cronograma conforme solicitado, Renato perguntou se algum conselheiro apresentava alguma ressalva. Sem nenhuma manifestação contrária, o Plano de Ação foi aprovado por unanimidade.</w:t>
      </w:r>
      <w:r>
        <w:rPr>
          <w:sz w:val="24"/>
          <w:szCs w:val="24"/>
        </w:rPr>
        <w:t xml:space="preserve"> Eu Sue Ane Bianca Santos, lavrei essa ata. </w:t>
      </w:r>
    </w:p>
    <w:p w:rsidR="00B30C49" w:rsidRPr="00BB533B" w:rsidRDefault="00B30C49" w:rsidP="00BB533B">
      <w:pPr>
        <w:jc w:val="both"/>
        <w:rPr>
          <w:sz w:val="24"/>
          <w:szCs w:val="24"/>
        </w:rPr>
      </w:pPr>
    </w:p>
    <w:sectPr w:rsidR="00B30C49" w:rsidRPr="00BB533B" w:rsidSect="00A8539D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1F7" w:rsidRDefault="00B201F7" w:rsidP="0056161B">
      <w:pPr>
        <w:spacing w:after="0" w:line="240" w:lineRule="auto"/>
      </w:pPr>
      <w:r>
        <w:separator/>
      </w:r>
    </w:p>
  </w:endnote>
  <w:endnote w:type="continuationSeparator" w:id="0">
    <w:p w:rsidR="00B201F7" w:rsidRDefault="00B201F7" w:rsidP="0056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33B" w:rsidRPr="00216D99" w:rsidRDefault="00BB533B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BB533B" w:rsidRPr="00216D99" w:rsidRDefault="00BB533B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cm</w:t>
    </w:r>
    <w:r>
      <w:rPr>
        <w:b/>
        <w:bCs/>
        <w:sz w:val="20"/>
        <w:szCs w:val="20"/>
      </w:rPr>
      <w:t>as</w:t>
    </w:r>
    <w:r w:rsidRPr="00216D99">
      <w:rPr>
        <w:b/>
        <w:bCs/>
        <w:sz w:val="20"/>
        <w:szCs w:val="20"/>
      </w:rPr>
      <w:t>.varzeapaulista@gmail.com</w:t>
    </w:r>
  </w:p>
  <w:p w:rsidR="00BB533B" w:rsidRDefault="00BB53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1F7" w:rsidRDefault="00B201F7" w:rsidP="0056161B">
      <w:pPr>
        <w:spacing w:after="0" w:line="240" w:lineRule="auto"/>
      </w:pPr>
      <w:r>
        <w:separator/>
      </w:r>
    </w:p>
  </w:footnote>
  <w:footnote w:type="continuationSeparator" w:id="0">
    <w:p w:rsidR="00B201F7" w:rsidRDefault="00B201F7" w:rsidP="0056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61B" w:rsidRDefault="005A07CD">
    <w:pPr>
      <w:pStyle w:val="Cabealho"/>
    </w:pPr>
    <w:r>
      <w:t xml:space="preserve">                                              </w:t>
    </w:r>
    <w:r>
      <w:rPr>
        <w:noProof/>
      </w:rPr>
      <w:drawing>
        <wp:inline distT="0" distB="0" distL="0" distR="0" wp14:anchorId="6ECDC400" wp14:editId="66E5252D">
          <wp:extent cx="1884680" cy="876300"/>
          <wp:effectExtent l="0" t="0" r="1270" b="0"/>
          <wp:docPr id="2108176014" name="Imagem 210817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92" b="33402"/>
                  <a:stretch>
                    <a:fillRect/>
                  </a:stretch>
                </pic:blipFill>
                <pic:spPr bwMode="auto">
                  <a:xfrm>
                    <a:off x="0" y="0"/>
                    <a:ext cx="1916330" cy="891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1B"/>
    <w:rsid w:val="0056161B"/>
    <w:rsid w:val="00595FFE"/>
    <w:rsid w:val="005A07CD"/>
    <w:rsid w:val="007728C0"/>
    <w:rsid w:val="0084485E"/>
    <w:rsid w:val="00994A37"/>
    <w:rsid w:val="00A8539D"/>
    <w:rsid w:val="00B201F7"/>
    <w:rsid w:val="00B30C49"/>
    <w:rsid w:val="00BB533B"/>
    <w:rsid w:val="00EA6E05"/>
    <w:rsid w:val="00F0161D"/>
    <w:rsid w:val="00F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2F2A"/>
  <w15:chartTrackingRefBased/>
  <w15:docId w15:val="{42C45939-2847-4C95-9C85-FBBF1428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6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6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6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6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6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6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6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6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61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61B"/>
  </w:style>
  <w:style w:type="paragraph" w:styleId="Rodap">
    <w:name w:val="footer"/>
    <w:basedOn w:val="Normal"/>
    <w:link w:val="RodapChar"/>
    <w:uiPriority w:val="99"/>
    <w:unhideWhenUsed/>
    <w:rsid w:val="00561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61B"/>
  </w:style>
  <w:style w:type="paragraph" w:styleId="NormalWeb">
    <w:name w:val="Normal (Web)"/>
    <w:basedOn w:val="Normal"/>
    <w:uiPriority w:val="99"/>
    <w:semiHidden/>
    <w:unhideWhenUsed/>
    <w:rsid w:val="00A8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1</cp:revision>
  <dcterms:created xsi:type="dcterms:W3CDTF">2025-07-04T13:25:00Z</dcterms:created>
  <dcterms:modified xsi:type="dcterms:W3CDTF">2025-07-04T17:19:00Z</dcterms:modified>
</cp:coreProperties>
</file>